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DD44">
      <w:pPr>
        <w:spacing w:before="72" w:line="225" w:lineRule="auto"/>
        <w:jc w:val="left"/>
        <w:outlineLvl w:val="1"/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附件：</w:t>
      </w:r>
      <w:bookmarkStart w:id="0" w:name="_GoBack"/>
      <w:bookmarkEnd w:id="0"/>
    </w:p>
    <w:p w14:paraId="7D7DF85C">
      <w:pPr>
        <w:spacing w:before="72" w:line="225" w:lineRule="auto"/>
        <w:ind w:left="3496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应急物资预算清单</w:t>
      </w:r>
    </w:p>
    <w:p w14:paraId="3380A774">
      <w:pPr>
        <w:spacing w:line="64" w:lineRule="exact"/>
      </w:pPr>
    </w:p>
    <w:tbl>
      <w:tblPr>
        <w:tblStyle w:val="4"/>
        <w:tblW w:w="9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305"/>
        <w:gridCol w:w="894"/>
        <w:gridCol w:w="915"/>
        <w:gridCol w:w="1666"/>
        <w:gridCol w:w="1674"/>
        <w:gridCol w:w="1685"/>
      </w:tblGrid>
      <w:tr w14:paraId="480E8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10" w:type="dxa"/>
            <w:vAlign w:val="top"/>
          </w:tcPr>
          <w:p w14:paraId="22025095">
            <w:pPr>
              <w:spacing w:before="115" w:line="222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2305" w:type="dxa"/>
            <w:vAlign w:val="top"/>
          </w:tcPr>
          <w:p w14:paraId="4227E380">
            <w:pPr>
              <w:spacing w:before="115" w:line="222" w:lineRule="auto"/>
              <w:ind w:left="7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物资名称</w:t>
            </w:r>
          </w:p>
        </w:tc>
        <w:tc>
          <w:tcPr>
            <w:tcW w:w="894" w:type="dxa"/>
            <w:vAlign w:val="top"/>
          </w:tcPr>
          <w:p w14:paraId="2E787A0B">
            <w:pPr>
              <w:spacing w:before="114" w:line="222" w:lineRule="auto"/>
              <w:ind w:left="2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915" w:type="dxa"/>
            <w:vAlign w:val="top"/>
          </w:tcPr>
          <w:p w14:paraId="1B91D69C">
            <w:pPr>
              <w:spacing w:before="114" w:line="221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数量</w:t>
            </w:r>
          </w:p>
        </w:tc>
        <w:tc>
          <w:tcPr>
            <w:tcW w:w="1666" w:type="dxa"/>
            <w:vAlign w:val="top"/>
          </w:tcPr>
          <w:p w14:paraId="67C90013">
            <w:pPr>
              <w:spacing w:before="115" w:line="219" w:lineRule="auto"/>
              <w:ind w:right="15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预算单价（元）</w:t>
            </w:r>
          </w:p>
        </w:tc>
        <w:tc>
          <w:tcPr>
            <w:tcW w:w="1674" w:type="dxa"/>
            <w:vAlign w:val="top"/>
          </w:tcPr>
          <w:p w14:paraId="48E721FE">
            <w:pPr>
              <w:spacing w:before="115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预算合价（元）</w:t>
            </w:r>
          </w:p>
        </w:tc>
        <w:tc>
          <w:tcPr>
            <w:tcW w:w="1685" w:type="dxa"/>
            <w:vAlign w:val="top"/>
          </w:tcPr>
          <w:p w14:paraId="5D05994A">
            <w:pPr>
              <w:spacing w:before="115" w:line="222" w:lineRule="auto"/>
              <w:ind w:left="6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备注</w:t>
            </w:r>
          </w:p>
        </w:tc>
      </w:tr>
      <w:tr w14:paraId="2A7BD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10" w:type="dxa"/>
            <w:vAlign w:val="top"/>
          </w:tcPr>
          <w:p w14:paraId="65CC1CED">
            <w:pPr>
              <w:spacing w:before="132" w:line="289" w:lineRule="exact"/>
              <w:ind w:left="3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1</w:t>
            </w:r>
          </w:p>
        </w:tc>
        <w:tc>
          <w:tcPr>
            <w:tcW w:w="2305" w:type="dxa"/>
            <w:vAlign w:val="top"/>
          </w:tcPr>
          <w:p w14:paraId="71C79586">
            <w:pPr>
              <w:spacing w:before="132" w:line="220" w:lineRule="auto"/>
              <w:ind w:left="6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军警式雨衣</w:t>
            </w:r>
          </w:p>
        </w:tc>
        <w:tc>
          <w:tcPr>
            <w:tcW w:w="894" w:type="dxa"/>
            <w:vAlign w:val="top"/>
          </w:tcPr>
          <w:p w14:paraId="3A94B8E5">
            <w:pPr>
              <w:spacing w:before="120" w:line="221" w:lineRule="auto"/>
              <w:ind w:left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915" w:type="dxa"/>
            <w:vAlign w:val="top"/>
          </w:tcPr>
          <w:p w14:paraId="6FA9A982">
            <w:pPr>
              <w:spacing w:before="120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1666" w:type="dxa"/>
            <w:vAlign w:val="top"/>
          </w:tcPr>
          <w:p w14:paraId="634BEB6F">
            <w:pPr>
              <w:spacing w:before="132" w:line="241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6BC0AD8E">
            <w:pPr>
              <w:spacing w:before="132" w:line="241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72FAB496">
            <w:pPr>
              <w:rPr>
                <w:rFonts w:ascii="Arial"/>
                <w:sz w:val="21"/>
              </w:rPr>
            </w:pPr>
          </w:p>
        </w:tc>
      </w:tr>
      <w:tr w14:paraId="72648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10" w:type="dxa"/>
            <w:vAlign w:val="top"/>
          </w:tcPr>
          <w:p w14:paraId="454A9AA7">
            <w:pPr>
              <w:spacing w:before="132" w:line="289" w:lineRule="exact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2305" w:type="dxa"/>
            <w:vAlign w:val="top"/>
          </w:tcPr>
          <w:p w14:paraId="6757DB76">
            <w:pPr>
              <w:spacing w:before="132" w:line="222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手套</w:t>
            </w:r>
          </w:p>
        </w:tc>
        <w:tc>
          <w:tcPr>
            <w:tcW w:w="894" w:type="dxa"/>
            <w:vAlign w:val="top"/>
          </w:tcPr>
          <w:p w14:paraId="698748AB">
            <w:pPr>
              <w:spacing w:before="123" w:line="225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双</w:t>
            </w:r>
          </w:p>
        </w:tc>
        <w:tc>
          <w:tcPr>
            <w:tcW w:w="915" w:type="dxa"/>
            <w:vAlign w:val="top"/>
          </w:tcPr>
          <w:p w14:paraId="0D56753B">
            <w:pPr>
              <w:spacing w:before="123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60</w:t>
            </w:r>
          </w:p>
        </w:tc>
        <w:tc>
          <w:tcPr>
            <w:tcW w:w="1666" w:type="dxa"/>
            <w:vAlign w:val="top"/>
          </w:tcPr>
          <w:p w14:paraId="335452AB">
            <w:pPr>
              <w:spacing w:before="133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1603CE1B">
            <w:pPr>
              <w:spacing w:before="132" w:line="241" w:lineRule="auto"/>
              <w:ind w:left="69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3C533DE9">
            <w:pPr>
              <w:spacing w:before="132" w:line="221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表层涂胶</w:t>
            </w:r>
          </w:p>
        </w:tc>
      </w:tr>
      <w:tr w14:paraId="001B5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0E9E0BE9">
            <w:pPr>
              <w:spacing w:before="133" w:line="241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305" w:type="dxa"/>
            <w:vAlign w:val="top"/>
          </w:tcPr>
          <w:p w14:paraId="0B001809">
            <w:pPr>
              <w:spacing w:before="132" w:line="222" w:lineRule="auto"/>
              <w:ind w:left="8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探照灯</w:t>
            </w:r>
          </w:p>
        </w:tc>
        <w:tc>
          <w:tcPr>
            <w:tcW w:w="894" w:type="dxa"/>
            <w:vAlign w:val="top"/>
          </w:tcPr>
          <w:p w14:paraId="1D78AF01">
            <w:pPr>
              <w:spacing w:before="124" w:line="223" w:lineRule="auto"/>
              <w:ind w:left="3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只</w:t>
            </w:r>
          </w:p>
        </w:tc>
        <w:tc>
          <w:tcPr>
            <w:tcW w:w="915" w:type="dxa"/>
            <w:vAlign w:val="top"/>
          </w:tcPr>
          <w:p w14:paraId="1206133A">
            <w:pPr>
              <w:spacing w:before="124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666" w:type="dxa"/>
            <w:vAlign w:val="top"/>
          </w:tcPr>
          <w:p w14:paraId="40C6890E">
            <w:pPr>
              <w:spacing w:before="133" w:line="241" w:lineRule="auto"/>
              <w:ind w:left="7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10BF5E08">
            <w:pPr>
              <w:spacing w:before="133" w:line="241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58E3BA2F">
            <w:pPr>
              <w:rPr>
                <w:rFonts w:ascii="Arial"/>
                <w:sz w:val="21"/>
              </w:rPr>
            </w:pPr>
          </w:p>
        </w:tc>
      </w:tr>
      <w:tr w14:paraId="25846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564CAC75">
            <w:pPr>
              <w:spacing w:before="132" w:line="289" w:lineRule="exact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4</w:t>
            </w:r>
          </w:p>
        </w:tc>
        <w:tc>
          <w:tcPr>
            <w:tcW w:w="2305" w:type="dxa"/>
            <w:vAlign w:val="top"/>
          </w:tcPr>
          <w:p w14:paraId="2C68CDEE">
            <w:pPr>
              <w:spacing w:before="132" w:line="221" w:lineRule="auto"/>
              <w:ind w:left="9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头灯</w:t>
            </w:r>
          </w:p>
        </w:tc>
        <w:tc>
          <w:tcPr>
            <w:tcW w:w="894" w:type="dxa"/>
            <w:vAlign w:val="top"/>
          </w:tcPr>
          <w:p w14:paraId="58162392">
            <w:pPr>
              <w:spacing w:before="123" w:line="223" w:lineRule="auto"/>
              <w:ind w:left="3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只</w:t>
            </w:r>
          </w:p>
        </w:tc>
        <w:tc>
          <w:tcPr>
            <w:tcW w:w="915" w:type="dxa"/>
            <w:vAlign w:val="top"/>
          </w:tcPr>
          <w:p w14:paraId="30739D21">
            <w:pPr>
              <w:spacing w:before="124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1666" w:type="dxa"/>
            <w:vAlign w:val="top"/>
          </w:tcPr>
          <w:p w14:paraId="2CDA4E82">
            <w:pPr>
              <w:spacing w:before="133" w:line="241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2A0A6762">
            <w:pPr>
              <w:spacing w:before="133" w:line="24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55660CCD">
            <w:pPr>
              <w:rPr>
                <w:rFonts w:ascii="Arial"/>
                <w:sz w:val="21"/>
              </w:rPr>
            </w:pPr>
          </w:p>
        </w:tc>
      </w:tr>
      <w:tr w14:paraId="0204B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68453B49">
            <w:pPr>
              <w:spacing w:before="132" w:line="241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305" w:type="dxa"/>
            <w:vAlign w:val="top"/>
          </w:tcPr>
          <w:p w14:paraId="09663582">
            <w:pPr>
              <w:spacing w:before="132" w:line="221" w:lineRule="auto"/>
              <w:ind w:left="8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救生衣</w:t>
            </w:r>
          </w:p>
        </w:tc>
        <w:tc>
          <w:tcPr>
            <w:tcW w:w="894" w:type="dxa"/>
            <w:vAlign w:val="top"/>
          </w:tcPr>
          <w:p w14:paraId="5E7644B3">
            <w:pPr>
              <w:spacing w:before="123" w:line="220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915" w:type="dxa"/>
            <w:vAlign w:val="top"/>
          </w:tcPr>
          <w:p w14:paraId="6F6297EC">
            <w:pPr>
              <w:spacing w:before="123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1666" w:type="dxa"/>
            <w:vAlign w:val="top"/>
          </w:tcPr>
          <w:p w14:paraId="1B118CC3">
            <w:pPr>
              <w:spacing w:before="132" w:line="241" w:lineRule="auto"/>
              <w:ind w:left="7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4169C4A6">
            <w:pPr>
              <w:spacing w:before="132" w:line="241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72F6FA53">
            <w:pPr>
              <w:rPr>
                <w:rFonts w:ascii="Arial"/>
                <w:sz w:val="21"/>
              </w:rPr>
            </w:pPr>
          </w:p>
        </w:tc>
      </w:tr>
      <w:tr w14:paraId="307B6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5B5E14AA">
            <w:pPr>
              <w:spacing w:before="132" w:line="241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2305" w:type="dxa"/>
            <w:vAlign w:val="top"/>
          </w:tcPr>
          <w:p w14:paraId="2C25B771">
            <w:pPr>
              <w:spacing w:before="131" w:line="222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防汛专用沙袋</w:t>
            </w:r>
          </w:p>
        </w:tc>
        <w:tc>
          <w:tcPr>
            <w:tcW w:w="894" w:type="dxa"/>
            <w:vAlign w:val="top"/>
          </w:tcPr>
          <w:p w14:paraId="3D3384CC">
            <w:pPr>
              <w:spacing w:before="122" w:line="223" w:lineRule="auto"/>
              <w:ind w:left="3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只</w:t>
            </w:r>
          </w:p>
        </w:tc>
        <w:tc>
          <w:tcPr>
            <w:tcW w:w="915" w:type="dxa"/>
            <w:vAlign w:val="top"/>
          </w:tcPr>
          <w:p w14:paraId="59C5A140">
            <w:pPr>
              <w:spacing w:before="123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1500</w:t>
            </w:r>
          </w:p>
        </w:tc>
        <w:tc>
          <w:tcPr>
            <w:tcW w:w="1666" w:type="dxa"/>
            <w:vAlign w:val="top"/>
          </w:tcPr>
          <w:p w14:paraId="06B8EA43">
            <w:pPr>
              <w:spacing w:before="132"/>
              <w:ind w:left="67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15BFFACC">
            <w:pPr>
              <w:spacing w:before="132" w:line="241" w:lineRule="auto"/>
              <w:ind w:left="6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05918B31">
            <w:pPr>
              <w:spacing w:before="132" w:line="221" w:lineRule="auto"/>
              <w:ind w:left="4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40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斤装</w:t>
            </w:r>
          </w:p>
        </w:tc>
      </w:tr>
      <w:tr w14:paraId="2E620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67E7217F">
            <w:pPr>
              <w:spacing w:before="134" w:line="241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2305" w:type="dxa"/>
            <w:vAlign w:val="top"/>
          </w:tcPr>
          <w:p w14:paraId="7E2FB07E">
            <w:pPr>
              <w:spacing w:before="133" w:line="222" w:lineRule="auto"/>
              <w:ind w:left="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沙子</w:t>
            </w:r>
          </w:p>
        </w:tc>
        <w:tc>
          <w:tcPr>
            <w:tcW w:w="894" w:type="dxa"/>
            <w:vAlign w:val="top"/>
          </w:tcPr>
          <w:p w14:paraId="130E8C70">
            <w:pPr>
              <w:spacing w:before="123" w:line="229" w:lineRule="auto"/>
              <w:ind w:left="3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吨</w:t>
            </w:r>
          </w:p>
        </w:tc>
        <w:tc>
          <w:tcPr>
            <w:tcW w:w="915" w:type="dxa"/>
            <w:vAlign w:val="top"/>
          </w:tcPr>
          <w:p w14:paraId="78FD130B">
            <w:pPr>
              <w:spacing w:before="122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1666" w:type="dxa"/>
            <w:vAlign w:val="top"/>
          </w:tcPr>
          <w:p w14:paraId="627BBE86">
            <w:pPr>
              <w:spacing w:before="134" w:line="241" w:lineRule="auto"/>
              <w:ind w:left="6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0FD2B790">
            <w:pPr>
              <w:spacing w:before="134" w:line="241" w:lineRule="auto"/>
              <w:ind w:left="62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01350938">
            <w:pPr>
              <w:rPr>
                <w:rFonts w:ascii="Arial"/>
                <w:sz w:val="21"/>
              </w:rPr>
            </w:pPr>
          </w:p>
        </w:tc>
      </w:tr>
      <w:tr w14:paraId="2BE96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721D934C">
            <w:pPr>
              <w:spacing w:before="133" w:line="241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2305" w:type="dxa"/>
            <w:vAlign w:val="top"/>
          </w:tcPr>
          <w:p w14:paraId="7CDDBCC0">
            <w:pPr>
              <w:spacing w:before="133" w:line="220" w:lineRule="auto"/>
              <w:ind w:left="8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安全帽</w:t>
            </w:r>
          </w:p>
        </w:tc>
        <w:tc>
          <w:tcPr>
            <w:tcW w:w="894" w:type="dxa"/>
            <w:vAlign w:val="top"/>
          </w:tcPr>
          <w:p w14:paraId="601257E9">
            <w:pPr>
              <w:spacing w:before="124" w:line="223" w:lineRule="auto"/>
              <w:ind w:left="3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只</w:t>
            </w:r>
          </w:p>
        </w:tc>
        <w:tc>
          <w:tcPr>
            <w:tcW w:w="915" w:type="dxa"/>
            <w:vAlign w:val="top"/>
          </w:tcPr>
          <w:p w14:paraId="29E7C91A">
            <w:pPr>
              <w:spacing w:before="124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666" w:type="dxa"/>
            <w:vAlign w:val="top"/>
          </w:tcPr>
          <w:p w14:paraId="37760C10">
            <w:pPr>
              <w:spacing w:before="133" w:line="241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137A80CF">
            <w:pPr>
              <w:spacing w:before="133" w:line="241" w:lineRule="auto"/>
              <w:ind w:left="68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01971537">
            <w:pPr>
              <w:spacing w:before="133" w:line="223" w:lineRule="auto"/>
              <w:ind w:left="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电绝缘</w:t>
            </w:r>
          </w:p>
        </w:tc>
      </w:tr>
      <w:tr w14:paraId="429EE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10" w:type="dxa"/>
            <w:vAlign w:val="top"/>
          </w:tcPr>
          <w:p w14:paraId="0996EC72">
            <w:pPr>
              <w:spacing w:before="133" w:line="241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2305" w:type="dxa"/>
            <w:vAlign w:val="top"/>
          </w:tcPr>
          <w:p w14:paraId="32462829">
            <w:pPr>
              <w:spacing w:before="132" w:line="222" w:lineRule="auto"/>
              <w:ind w:left="9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雨鞋</w:t>
            </w:r>
          </w:p>
        </w:tc>
        <w:tc>
          <w:tcPr>
            <w:tcW w:w="894" w:type="dxa"/>
            <w:vAlign w:val="top"/>
          </w:tcPr>
          <w:p w14:paraId="1B4A447B">
            <w:pPr>
              <w:spacing w:before="124" w:line="225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双</w:t>
            </w:r>
          </w:p>
        </w:tc>
        <w:tc>
          <w:tcPr>
            <w:tcW w:w="915" w:type="dxa"/>
            <w:vAlign w:val="top"/>
          </w:tcPr>
          <w:p w14:paraId="25ACB697">
            <w:pPr>
              <w:spacing w:before="124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35</w:t>
            </w:r>
          </w:p>
        </w:tc>
        <w:tc>
          <w:tcPr>
            <w:tcW w:w="1666" w:type="dxa"/>
            <w:vAlign w:val="top"/>
          </w:tcPr>
          <w:p w14:paraId="380BBE20">
            <w:pPr>
              <w:spacing w:before="133" w:line="241" w:lineRule="auto"/>
              <w:ind w:left="6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080C6B68">
            <w:pPr>
              <w:spacing w:before="133" w:line="241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33AA490B">
            <w:pPr>
              <w:spacing w:before="133" w:line="221" w:lineRule="auto"/>
              <w:ind w:left="4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高筒绝缘</w:t>
            </w:r>
          </w:p>
        </w:tc>
      </w:tr>
      <w:tr w14:paraId="166C5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0AD90545">
            <w:pPr>
              <w:spacing w:before="134" w:line="241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2305" w:type="dxa"/>
            <w:vAlign w:val="top"/>
          </w:tcPr>
          <w:p w14:paraId="6808267D">
            <w:pPr>
              <w:spacing w:before="133" w:line="221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污水潜水泵</w:t>
            </w:r>
            <w:r>
              <w:rPr>
                <w:rFonts w:ascii="宋体" w:hAnsi="宋体" w:eastAsia="宋体" w:cs="宋体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2.2kw</w:t>
            </w:r>
          </w:p>
        </w:tc>
        <w:tc>
          <w:tcPr>
            <w:tcW w:w="894" w:type="dxa"/>
            <w:vAlign w:val="top"/>
          </w:tcPr>
          <w:p w14:paraId="0A64783B">
            <w:pPr>
              <w:spacing w:before="125" w:line="222" w:lineRule="auto"/>
              <w:ind w:left="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15" w:type="dxa"/>
            <w:vAlign w:val="top"/>
          </w:tcPr>
          <w:p w14:paraId="0CB69505">
            <w:pPr>
              <w:spacing w:before="124" w:line="242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66" w:type="dxa"/>
            <w:vAlign w:val="top"/>
          </w:tcPr>
          <w:p w14:paraId="59066C48">
            <w:pPr>
              <w:spacing w:before="134" w:line="241" w:lineRule="auto"/>
              <w:ind w:left="63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4DB8C911">
            <w:pPr>
              <w:spacing w:before="134" w:line="241" w:lineRule="auto"/>
              <w:ind w:left="62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bottom w:val="nil"/>
            </w:tcBorders>
            <w:vAlign w:val="top"/>
          </w:tcPr>
          <w:p w14:paraId="54706582">
            <w:pPr>
              <w:spacing w:line="274" w:lineRule="auto"/>
              <w:rPr>
                <w:rFonts w:ascii="Arial"/>
                <w:sz w:val="21"/>
              </w:rPr>
            </w:pPr>
          </w:p>
          <w:p w14:paraId="55BF8C9B">
            <w:pPr>
              <w:spacing w:line="274" w:lineRule="auto"/>
              <w:rPr>
                <w:rFonts w:ascii="Arial"/>
                <w:sz w:val="21"/>
              </w:rPr>
            </w:pPr>
          </w:p>
          <w:p w14:paraId="33E76785">
            <w:pPr>
              <w:spacing w:before="72" w:line="241" w:lineRule="auto"/>
              <w:ind w:left="6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380V</w:t>
            </w:r>
          </w:p>
        </w:tc>
      </w:tr>
      <w:tr w14:paraId="37CE4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200C2915">
            <w:pPr>
              <w:spacing w:before="133" w:line="289" w:lineRule="exact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22"/>
                <w:szCs w:val="22"/>
              </w:rPr>
              <w:t>11</w:t>
            </w:r>
          </w:p>
        </w:tc>
        <w:tc>
          <w:tcPr>
            <w:tcW w:w="2305" w:type="dxa"/>
            <w:vAlign w:val="top"/>
          </w:tcPr>
          <w:p w14:paraId="2B525B12">
            <w:pPr>
              <w:spacing w:before="133" w:line="221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污水潜水泵3</w:t>
            </w:r>
            <w:r>
              <w:rPr>
                <w:rFonts w:ascii="宋体" w:hAnsi="宋体" w:eastAsia="宋体" w:cs="宋体"/>
                <w:sz w:val="22"/>
                <w:szCs w:val="22"/>
              </w:rPr>
              <w:t>kw</w:t>
            </w:r>
          </w:p>
        </w:tc>
        <w:tc>
          <w:tcPr>
            <w:tcW w:w="894" w:type="dxa"/>
            <w:vAlign w:val="top"/>
          </w:tcPr>
          <w:p w14:paraId="71CC733B">
            <w:pPr>
              <w:spacing w:before="124" w:line="222" w:lineRule="auto"/>
              <w:ind w:left="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15" w:type="dxa"/>
            <w:vAlign w:val="top"/>
          </w:tcPr>
          <w:p w14:paraId="50785CF9">
            <w:pPr>
              <w:spacing w:before="124" w:line="242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top"/>
          </w:tcPr>
          <w:p w14:paraId="3FF8E86F">
            <w:pPr>
              <w:spacing w:before="133" w:line="241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38E73D37">
            <w:pPr>
              <w:spacing w:before="133" w:line="241" w:lineRule="auto"/>
              <w:ind w:left="6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Merge w:val="continue"/>
            <w:tcBorders>
              <w:top w:val="nil"/>
              <w:bottom w:val="nil"/>
            </w:tcBorders>
            <w:vAlign w:val="top"/>
          </w:tcPr>
          <w:p w14:paraId="10C011F1">
            <w:pPr>
              <w:rPr>
                <w:rFonts w:ascii="Arial"/>
                <w:sz w:val="21"/>
              </w:rPr>
            </w:pPr>
          </w:p>
        </w:tc>
      </w:tr>
      <w:tr w14:paraId="02056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46A49F99">
            <w:pPr>
              <w:spacing w:before="133" w:line="289" w:lineRule="exact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22"/>
                <w:szCs w:val="22"/>
              </w:rPr>
              <w:t>12</w:t>
            </w:r>
          </w:p>
        </w:tc>
        <w:tc>
          <w:tcPr>
            <w:tcW w:w="2305" w:type="dxa"/>
            <w:vAlign w:val="top"/>
          </w:tcPr>
          <w:p w14:paraId="4CFB9EE6">
            <w:pPr>
              <w:spacing w:before="133" w:line="221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污水潜水泵4</w:t>
            </w:r>
            <w:r>
              <w:rPr>
                <w:rFonts w:ascii="宋体" w:hAnsi="宋体" w:eastAsia="宋体" w:cs="宋体"/>
                <w:sz w:val="22"/>
                <w:szCs w:val="22"/>
              </w:rPr>
              <w:t>kw</w:t>
            </w:r>
          </w:p>
        </w:tc>
        <w:tc>
          <w:tcPr>
            <w:tcW w:w="894" w:type="dxa"/>
            <w:vAlign w:val="top"/>
          </w:tcPr>
          <w:p w14:paraId="31388BAF">
            <w:pPr>
              <w:spacing w:before="124" w:line="222" w:lineRule="auto"/>
              <w:ind w:left="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15" w:type="dxa"/>
            <w:vAlign w:val="top"/>
          </w:tcPr>
          <w:p w14:paraId="68D115B9">
            <w:pPr>
              <w:spacing w:before="123" w:line="242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top"/>
          </w:tcPr>
          <w:p w14:paraId="2AECCEB2">
            <w:pPr>
              <w:spacing w:before="133" w:line="241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65D06EBE">
            <w:pPr>
              <w:spacing w:before="133" w:line="241" w:lineRule="auto"/>
              <w:ind w:left="6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  <w:vAlign w:val="top"/>
          </w:tcPr>
          <w:p w14:paraId="70A38C1F">
            <w:pPr>
              <w:rPr>
                <w:rFonts w:ascii="Arial"/>
                <w:sz w:val="21"/>
              </w:rPr>
            </w:pPr>
          </w:p>
        </w:tc>
      </w:tr>
      <w:tr w14:paraId="38671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0" w:type="dxa"/>
            <w:vAlign w:val="top"/>
          </w:tcPr>
          <w:p w14:paraId="3BB03039">
            <w:pPr>
              <w:spacing w:line="445" w:lineRule="auto"/>
              <w:rPr>
                <w:rFonts w:ascii="Arial"/>
                <w:sz w:val="21"/>
              </w:rPr>
            </w:pPr>
          </w:p>
          <w:p w14:paraId="5F58294D">
            <w:pPr>
              <w:spacing w:before="71" w:line="241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13</w:t>
            </w:r>
          </w:p>
        </w:tc>
        <w:tc>
          <w:tcPr>
            <w:tcW w:w="2305" w:type="dxa"/>
            <w:vAlign w:val="top"/>
          </w:tcPr>
          <w:p w14:paraId="5D500D1B">
            <w:pPr>
              <w:spacing w:line="445" w:lineRule="auto"/>
              <w:rPr>
                <w:rFonts w:ascii="Arial"/>
                <w:sz w:val="21"/>
              </w:rPr>
            </w:pPr>
          </w:p>
          <w:p w14:paraId="52B570E4">
            <w:pPr>
              <w:spacing w:before="7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手抬机动泵(消防泵）</w:t>
            </w:r>
          </w:p>
        </w:tc>
        <w:tc>
          <w:tcPr>
            <w:tcW w:w="894" w:type="dxa"/>
            <w:vAlign w:val="top"/>
          </w:tcPr>
          <w:p w14:paraId="48F66B6A">
            <w:pPr>
              <w:spacing w:line="445" w:lineRule="auto"/>
              <w:rPr>
                <w:rFonts w:ascii="Arial"/>
                <w:sz w:val="21"/>
              </w:rPr>
            </w:pPr>
          </w:p>
          <w:p w14:paraId="7CC4D3D8">
            <w:pPr>
              <w:spacing w:before="71" w:line="223" w:lineRule="auto"/>
              <w:ind w:left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915" w:type="dxa"/>
            <w:vAlign w:val="top"/>
          </w:tcPr>
          <w:p w14:paraId="30A7CF91">
            <w:pPr>
              <w:spacing w:line="444" w:lineRule="auto"/>
              <w:rPr>
                <w:rFonts w:ascii="Arial"/>
                <w:sz w:val="21"/>
              </w:rPr>
            </w:pPr>
          </w:p>
          <w:p w14:paraId="0C9161B0">
            <w:pPr>
              <w:spacing w:before="72" w:line="289" w:lineRule="exact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1</w:t>
            </w:r>
          </w:p>
        </w:tc>
        <w:tc>
          <w:tcPr>
            <w:tcW w:w="1666" w:type="dxa"/>
            <w:vAlign w:val="top"/>
          </w:tcPr>
          <w:p w14:paraId="187FD218">
            <w:pPr>
              <w:spacing w:before="71" w:line="241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0736DCE1">
            <w:pPr>
              <w:spacing w:before="71" w:line="241" w:lineRule="auto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0AA97D7E">
            <w:pPr>
              <w:spacing w:before="51" w:line="220" w:lineRule="auto"/>
              <w:ind w:lef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发动机马力≥</w:t>
            </w:r>
          </w:p>
          <w:p w14:paraId="1543413A">
            <w:pPr>
              <w:spacing w:before="49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46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马力，吸程</w:t>
            </w:r>
            <w:r>
              <w:rPr>
                <w:rFonts w:ascii="宋体" w:hAnsi="宋体" w:eastAsia="宋体" w:cs="宋体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3</w:t>
            </w:r>
          </w:p>
          <w:p w14:paraId="75988333">
            <w:pPr>
              <w:spacing w:before="48" w:line="221" w:lineRule="auto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米额定流量≥</w:t>
            </w:r>
          </w:p>
          <w:p w14:paraId="4C9056F5">
            <w:pPr>
              <w:spacing w:before="48" w:line="214" w:lineRule="auto"/>
              <w:ind w:left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1230L/min。</w:t>
            </w:r>
          </w:p>
        </w:tc>
      </w:tr>
      <w:tr w14:paraId="13C70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22ECBAFE">
            <w:pPr>
              <w:spacing w:before="135" w:line="289" w:lineRule="exact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22"/>
                <w:szCs w:val="22"/>
              </w:rPr>
              <w:t>14</w:t>
            </w:r>
          </w:p>
        </w:tc>
        <w:tc>
          <w:tcPr>
            <w:tcW w:w="2305" w:type="dxa"/>
            <w:vAlign w:val="top"/>
          </w:tcPr>
          <w:p w14:paraId="4A044972">
            <w:pPr>
              <w:spacing w:before="135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柴油发电机(移动式）</w:t>
            </w:r>
          </w:p>
        </w:tc>
        <w:tc>
          <w:tcPr>
            <w:tcW w:w="894" w:type="dxa"/>
            <w:vAlign w:val="top"/>
          </w:tcPr>
          <w:p w14:paraId="5231A6B6">
            <w:pPr>
              <w:spacing w:before="135" w:line="223" w:lineRule="auto"/>
              <w:ind w:left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915" w:type="dxa"/>
            <w:vAlign w:val="top"/>
          </w:tcPr>
          <w:p w14:paraId="4AF6CD58">
            <w:pPr>
              <w:spacing w:before="135" w:line="289" w:lineRule="exact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1</w:t>
            </w:r>
          </w:p>
        </w:tc>
        <w:tc>
          <w:tcPr>
            <w:tcW w:w="1666" w:type="dxa"/>
            <w:vAlign w:val="top"/>
          </w:tcPr>
          <w:p w14:paraId="419314BA">
            <w:pPr>
              <w:spacing w:before="135" w:line="241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30F5FE60">
            <w:pPr>
              <w:spacing w:before="135" w:line="241" w:lineRule="auto"/>
              <w:ind w:left="6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7C51B926">
            <w:pPr>
              <w:spacing w:before="135" w:line="225" w:lineRule="auto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双电压，10KW</w:t>
            </w:r>
          </w:p>
        </w:tc>
      </w:tr>
      <w:tr w14:paraId="0A445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0A1E4FCD">
            <w:pPr>
              <w:spacing w:before="135" w:line="241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2305" w:type="dxa"/>
            <w:vAlign w:val="top"/>
          </w:tcPr>
          <w:p w14:paraId="1D5DE584">
            <w:pPr>
              <w:spacing w:before="135" w:line="222" w:lineRule="auto"/>
              <w:ind w:left="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麻袋</w:t>
            </w:r>
          </w:p>
        </w:tc>
        <w:tc>
          <w:tcPr>
            <w:tcW w:w="894" w:type="dxa"/>
            <w:vAlign w:val="top"/>
          </w:tcPr>
          <w:p w14:paraId="1F545567">
            <w:pPr>
              <w:spacing w:before="135" w:line="224" w:lineRule="auto"/>
              <w:ind w:left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只</w:t>
            </w:r>
          </w:p>
        </w:tc>
        <w:tc>
          <w:tcPr>
            <w:tcW w:w="915" w:type="dxa"/>
            <w:vAlign w:val="top"/>
          </w:tcPr>
          <w:p w14:paraId="75B088E6">
            <w:pPr>
              <w:spacing w:before="135" w:line="241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150</w:t>
            </w:r>
          </w:p>
        </w:tc>
        <w:tc>
          <w:tcPr>
            <w:tcW w:w="1666" w:type="dxa"/>
            <w:vAlign w:val="top"/>
          </w:tcPr>
          <w:p w14:paraId="2249CCDA">
            <w:pPr>
              <w:spacing w:before="135" w:line="289" w:lineRule="exact"/>
              <w:ind w:left="74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56943B26">
            <w:pPr>
              <w:spacing w:before="135" w:line="241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6D703DBB">
            <w:pPr>
              <w:rPr>
                <w:rFonts w:ascii="Arial"/>
                <w:sz w:val="21"/>
              </w:rPr>
            </w:pPr>
          </w:p>
        </w:tc>
      </w:tr>
      <w:tr w14:paraId="7F454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7F14AD37">
            <w:pPr>
              <w:spacing w:before="135" w:line="241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16</w:t>
            </w:r>
          </w:p>
        </w:tc>
        <w:tc>
          <w:tcPr>
            <w:tcW w:w="2305" w:type="dxa"/>
            <w:vAlign w:val="top"/>
          </w:tcPr>
          <w:p w14:paraId="3876172A">
            <w:pPr>
              <w:spacing w:before="135" w:line="227" w:lineRule="auto"/>
              <w:ind w:left="8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工业盐</w:t>
            </w:r>
          </w:p>
        </w:tc>
        <w:tc>
          <w:tcPr>
            <w:tcW w:w="894" w:type="dxa"/>
            <w:vAlign w:val="top"/>
          </w:tcPr>
          <w:p w14:paraId="0EAFDEA6">
            <w:pPr>
              <w:spacing w:before="134" w:line="224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袋</w:t>
            </w:r>
          </w:p>
        </w:tc>
        <w:tc>
          <w:tcPr>
            <w:tcW w:w="915" w:type="dxa"/>
            <w:vAlign w:val="top"/>
          </w:tcPr>
          <w:p w14:paraId="79969DE0">
            <w:pPr>
              <w:spacing w:before="135" w:line="241" w:lineRule="auto"/>
              <w:ind w:left="3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1666" w:type="dxa"/>
            <w:vAlign w:val="top"/>
          </w:tcPr>
          <w:p w14:paraId="68623A87">
            <w:pPr>
              <w:spacing w:before="135" w:line="241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40CC8ACC">
            <w:pPr>
              <w:spacing w:before="135" w:line="24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646D7722">
            <w:pPr>
              <w:spacing w:before="135" w:line="215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25kg/袋</w:t>
            </w:r>
          </w:p>
        </w:tc>
      </w:tr>
      <w:tr w14:paraId="3083D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Align w:val="top"/>
          </w:tcPr>
          <w:p w14:paraId="67294DD3">
            <w:pPr>
              <w:spacing w:before="134" w:line="241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17</w:t>
            </w:r>
          </w:p>
        </w:tc>
        <w:tc>
          <w:tcPr>
            <w:tcW w:w="2305" w:type="dxa"/>
            <w:vAlign w:val="top"/>
          </w:tcPr>
          <w:p w14:paraId="44156F99">
            <w:pPr>
              <w:spacing w:before="134" w:line="221" w:lineRule="auto"/>
              <w:ind w:left="7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防滑草垫</w:t>
            </w:r>
          </w:p>
        </w:tc>
        <w:tc>
          <w:tcPr>
            <w:tcW w:w="894" w:type="dxa"/>
            <w:vAlign w:val="top"/>
          </w:tcPr>
          <w:p w14:paraId="3AD1D936">
            <w:pPr>
              <w:spacing w:before="134" w:line="221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915" w:type="dxa"/>
            <w:vAlign w:val="top"/>
          </w:tcPr>
          <w:p w14:paraId="5894BA44">
            <w:pPr>
              <w:spacing w:before="134" w:line="241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1666" w:type="dxa"/>
            <w:vAlign w:val="top"/>
          </w:tcPr>
          <w:p w14:paraId="51A55DD4">
            <w:pPr>
              <w:spacing w:before="134" w:line="289" w:lineRule="exact"/>
              <w:ind w:left="78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dxa"/>
            <w:vAlign w:val="top"/>
          </w:tcPr>
          <w:p w14:paraId="3B1C617F">
            <w:pPr>
              <w:spacing w:before="134" w:line="241" w:lineRule="auto"/>
              <w:ind w:left="67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2855BCA6">
            <w:pPr>
              <w:rPr>
                <w:rFonts w:ascii="Arial"/>
                <w:sz w:val="21"/>
              </w:rPr>
            </w:pPr>
          </w:p>
        </w:tc>
      </w:tr>
      <w:tr w14:paraId="2019D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0" w:type="dxa"/>
            <w:vAlign w:val="top"/>
          </w:tcPr>
          <w:p w14:paraId="1E183CFD">
            <w:pPr>
              <w:spacing w:before="134" w:line="241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18</w:t>
            </w:r>
          </w:p>
        </w:tc>
        <w:tc>
          <w:tcPr>
            <w:tcW w:w="2305" w:type="dxa"/>
            <w:vAlign w:val="top"/>
          </w:tcPr>
          <w:p w14:paraId="4E1C5F37">
            <w:pPr>
              <w:spacing w:before="134" w:line="222" w:lineRule="auto"/>
              <w:ind w:left="9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894" w:type="dxa"/>
            <w:vAlign w:val="top"/>
          </w:tcPr>
          <w:p w14:paraId="6CABBD39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7F36A4A0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vAlign w:val="top"/>
          </w:tcPr>
          <w:p w14:paraId="11EE1A4A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0A9910A1">
            <w:pPr>
              <w:spacing w:before="134" w:line="241" w:lineRule="auto"/>
              <w:ind w:left="5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5" w:type="dxa"/>
            <w:vAlign w:val="top"/>
          </w:tcPr>
          <w:p w14:paraId="74BE1C73">
            <w:pPr>
              <w:rPr>
                <w:rFonts w:ascii="Arial"/>
                <w:sz w:val="21"/>
              </w:rPr>
            </w:pPr>
          </w:p>
        </w:tc>
      </w:tr>
    </w:tbl>
    <w:p w14:paraId="07F02C7C">
      <w:pPr>
        <w:rPr>
          <w:rFonts w:ascii="Arial"/>
          <w:sz w:val="21"/>
        </w:rPr>
      </w:pPr>
    </w:p>
    <w:sectPr>
      <w:pgSz w:w="11906" w:h="16839"/>
      <w:pgMar w:top="1273" w:right="1026" w:bottom="0" w:left="10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843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597</Words>
  <Characters>750</Characters>
  <TotalTime>7</TotalTime>
  <ScaleCrop>false</ScaleCrop>
  <LinksUpToDate>false</LinksUpToDate>
  <CharactersWithSpaces>772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2025-06-17T11:09:00Z</dcterms:created>
  <dc:creator>范</dc:creator>
  <cp:lastModifiedBy>豆豆虫</cp:lastModifiedBy>
  <cp:lastPrinted>2025-07-03T07:52:09Z</cp:lastPrinted>
  <dcterms:modified xsi:type="dcterms:W3CDTF">2025-07-03T08:56:33Z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2025-07-03T15:51:56Z</vt:filetime>
  </property>
  <property fmtid="{D5CDD505-2E9C-101B-9397-08002B2CF9AE}" pid="4" name="KSOTemplateDocerSaveRecord">
    <vt:lpwstr>eyJoZGlkIjoiNGNjMWNiZjE2MTg1MjE1NzMyOTVhMjFkZDA4Y2NkNjYiLCJ1c2VySWQiOiIxMjUyMTUyOTgyIn0=</vt:lpwstr>
  </property>
  <property fmtid="{D5CDD505-2E9C-101B-9397-08002B2CF9AE}" pid="5" name="KSOProductBuildVer">
    <vt:lpwstr>2052-12.1.0.21541</vt:lpwstr>
  </property>
  <property fmtid="{D5CDD505-2E9C-101B-9397-08002B2CF9AE}" pid="6" name="ICV">
    <vt:lpwstr>D88867CBD2664FBC8DC0EB9285E81D29_13</vt:lpwstr>
  </property>
</Properties>
</file>